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53EA" w14:textId="453BA559" w:rsidR="0019689F" w:rsidRDefault="007A0FE5" w:rsidP="007A0FE5">
      <w:pPr>
        <w:jc w:val="center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Consider having students conduct the</w:t>
      </w:r>
      <w:r w:rsidR="006F5448">
        <w:rPr>
          <w:i/>
          <w:sz w:val="24"/>
          <w:szCs w:val="24"/>
        </w:rPr>
        <w:t xml:space="preserve"> driver </w:t>
      </w:r>
      <w:r w:rsidR="00EF6512">
        <w:rPr>
          <w:i/>
          <w:sz w:val="24"/>
          <w:szCs w:val="24"/>
        </w:rPr>
        <w:t>contact</w:t>
      </w:r>
      <w:r w:rsidR="006F5448">
        <w:rPr>
          <w:i/>
          <w:sz w:val="24"/>
          <w:szCs w:val="24"/>
        </w:rPr>
        <w:t xml:space="preserve"> event</w:t>
      </w:r>
    </w:p>
    <w:p w14:paraId="59D428EC" w14:textId="77777777" w:rsidR="00AC1E10" w:rsidRPr="00AC1E10" w:rsidRDefault="00AC1E10" w:rsidP="00AC1E10">
      <w:pPr>
        <w:jc w:val="center"/>
        <w:rPr>
          <w:i/>
          <w:sz w:val="24"/>
          <w:szCs w:val="24"/>
        </w:rPr>
      </w:pPr>
    </w:p>
    <w:p w14:paraId="3B32DBBF" w14:textId="6F05328C" w:rsidR="003B46B5" w:rsidRPr="00E56673" w:rsidRDefault="003B46B5" w:rsidP="000C0A4A">
      <w:pPr>
        <w:rPr>
          <w:sz w:val="28"/>
          <w:szCs w:val="28"/>
        </w:rPr>
      </w:pPr>
      <w:r w:rsidRPr="00E56673">
        <w:rPr>
          <w:b/>
          <w:sz w:val="28"/>
          <w:szCs w:val="28"/>
        </w:rPr>
        <w:t xml:space="preserve">Recommendations for Conducting the Driver </w:t>
      </w:r>
      <w:r w:rsidR="00897578" w:rsidRPr="00E56673">
        <w:rPr>
          <w:b/>
          <w:sz w:val="28"/>
          <w:szCs w:val="28"/>
        </w:rPr>
        <w:t>Contact</w:t>
      </w:r>
      <w:r w:rsidRPr="00E56673">
        <w:rPr>
          <w:b/>
          <w:sz w:val="28"/>
          <w:szCs w:val="28"/>
        </w:rPr>
        <w:t xml:space="preserve"> Event:</w:t>
      </w:r>
    </w:p>
    <w:p w14:paraId="29250B73" w14:textId="7F9E4976" w:rsidR="003B46B5" w:rsidRPr="00FB4380" w:rsidRDefault="003B46B5" w:rsidP="003B46B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B4380">
        <w:rPr>
          <w:sz w:val="24"/>
          <w:szCs w:val="24"/>
        </w:rPr>
        <w:t xml:space="preserve">The Driver </w:t>
      </w:r>
      <w:r w:rsidR="00EF6512">
        <w:rPr>
          <w:sz w:val="24"/>
          <w:szCs w:val="24"/>
        </w:rPr>
        <w:t>Contact</w:t>
      </w:r>
      <w:r w:rsidRPr="00FB4380">
        <w:rPr>
          <w:sz w:val="24"/>
          <w:szCs w:val="24"/>
        </w:rPr>
        <w:t xml:space="preserve"> Event should occur after the </w:t>
      </w:r>
      <w:r w:rsidR="0011450F">
        <w:rPr>
          <w:sz w:val="24"/>
          <w:szCs w:val="24"/>
        </w:rPr>
        <w:t>campaign</w:t>
      </w:r>
      <w:r w:rsidR="00DB1B49">
        <w:rPr>
          <w:sz w:val="24"/>
          <w:szCs w:val="24"/>
        </w:rPr>
        <w:t xml:space="preserve"> was publicized, </w:t>
      </w:r>
      <w:r w:rsidRPr="00FB4380">
        <w:rPr>
          <w:sz w:val="24"/>
          <w:szCs w:val="24"/>
        </w:rPr>
        <w:t>idling signs are posted outside the school, and</w:t>
      </w:r>
      <w:r w:rsidR="00375211">
        <w:rPr>
          <w:sz w:val="24"/>
          <w:szCs w:val="24"/>
        </w:rPr>
        <w:t xml:space="preserve"> announcement of </w:t>
      </w:r>
      <w:r w:rsidR="00E232FE">
        <w:rPr>
          <w:sz w:val="24"/>
          <w:szCs w:val="24"/>
        </w:rPr>
        <w:t xml:space="preserve">the </w:t>
      </w:r>
      <w:r w:rsidR="00375211">
        <w:rPr>
          <w:sz w:val="24"/>
          <w:szCs w:val="24"/>
        </w:rPr>
        <w:t xml:space="preserve">idle-free schools campaign made in </w:t>
      </w:r>
      <w:r w:rsidR="00E232FE">
        <w:rPr>
          <w:sz w:val="24"/>
          <w:szCs w:val="24"/>
        </w:rPr>
        <w:t xml:space="preserve">the </w:t>
      </w:r>
      <w:r w:rsidR="00375211">
        <w:rPr>
          <w:sz w:val="24"/>
          <w:szCs w:val="24"/>
        </w:rPr>
        <w:t>school newsletter and website; and optionally</w:t>
      </w:r>
      <w:r w:rsidR="00E93523">
        <w:rPr>
          <w:sz w:val="24"/>
          <w:szCs w:val="24"/>
        </w:rPr>
        <w:t>,</w:t>
      </w:r>
      <w:r w:rsidR="006F5448">
        <w:rPr>
          <w:sz w:val="24"/>
          <w:szCs w:val="24"/>
        </w:rPr>
        <w:t xml:space="preserve"> letters, </w:t>
      </w:r>
      <w:r w:rsidR="007428D4">
        <w:rPr>
          <w:sz w:val="24"/>
          <w:szCs w:val="24"/>
        </w:rPr>
        <w:t>flyers</w:t>
      </w:r>
      <w:r w:rsidR="006F5448">
        <w:rPr>
          <w:sz w:val="24"/>
          <w:szCs w:val="24"/>
        </w:rPr>
        <w:t xml:space="preserve"> and pledges</w:t>
      </w:r>
      <w:r w:rsidR="007428D4">
        <w:rPr>
          <w:sz w:val="24"/>
          <w:szCs w:val="24"/>
        </w:rPr>
        <w:t xml:space="preserve"> </w:t>
      </w:r>
      <w:r w:rsidRPr="00FB4380">
        <w:rPr>
          <w:sz w:val="24"/>
          <w:szCs w:val="24"/>
        </w:rPr>
        <w:t xml:space="preserve">have been distributed. </w:t>
      </w:r>
    </w:p>
    <w:p w14:paraId="0D35052F" w14:textId="123DAE56" w:rsidR="00D3353C" w:rsidRPr="00FB4380" w:rsidRDefault="00D3353C" w:rsidP="003B46B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B4380">
        <w:rPr>
          <w:sz w:val="24"/>
          <w:szCs w:val="24"/>
        </w:rPr>
        <w:t xml:space="preserve">We recommend conducting the Driver </w:t>
      </w:r>
      <w:r w:rsidR="00897578">
        <w:rPr>
          <w:sz w:val="24"/>
          <w:szCs w:val="24"/>
        </w:rPr>
        <w:t>Contact</w:t>
      </w:r>
      <w:r w:rsidRPr="00FB4380">
        <w:rPr>
          <w:sz w:val="24"/>
          <w:szCs w:val="24"/>
        </w:rPr>
        <w:t xml:space="preserve"> Event in </w:t>
      </w:r>
      <w:r w:rsidR="00CD7E68">
        <w:rPr>
          <w:sz w:val="24"/>
          <w:szCs w:val="24"/>
        </w:rPr>
        <w:t>the winter</w:t>
      </w:r>
      <w:r w:rsidRPr="00FB4380">
        <w:rPr>
          <w:sz w:val="24"/>
          <w:szCs w:val="24"/>
        </w:rPr>
        <w:t xml:space="preserve">.  </w:t>
      </w:r>
    </w:p>
    <w:p w14:paraId="46149DB6" w14:textId="77777777" w:rsidR="00375211" w:rsidRDefault="003B46B5" w:rsidP="003B46B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B4380">
        <w:rPr>
          <w:sz w:val="24"/>
          <w:szCs w:val="24"/>
        </w:rPr>
        <w:t>The event should occur separately from observations so that drivers aren’t influenced to turn off their engines during the observation period</w:t>
      </w:r>
      <w:r w:rsidR="0009695B">
        <w:rPr>
          <w:sz w:val="24"/>
          <w:szCs w:val="24"/>
        </w:rPr>
        <w:t>s</w:t>
      </w:r>
      <w:r w:rsidRPr="00FB4380">
        <w:rPr>
          <w:sz w:val="24"/>
          <w:szCs w:val="24"/>
        </w:rPr>
        <w:t>.</w:t>
      </w:r>
    </w:p>
    <w:p w14:paraId="1FF32D74" w14:textId="6CA16BC4" w:rsidR="003B46B5" w:rsidRPr="00FB4380" w:rsidRDefault="00375211" w:rsidP="003B46B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Unlike initial and final data collection, make your presence known at the Driver </w:t>
      </w:r>
      <w:r w:rsidR="00897578">
        <w:rPr>
          <w:sz w:val="24"/>
          <w:szCs w:val="24"/>
        </w:rPr>
        <w:t>Contact</w:t>
      </w:r>
      <w:r w:rsidR="00CD7E68">
        <w:rPr>
          <w:sz w:val="24"/>
          <w:szCs w:val="24"/>
        </w:rPr>
        <w:t xml:space="preserve"> </w:t>
      </w:r>
      <w:r>
        <w:rPr>
          <w:sz w:val="24"/>
          <w:szCs w:val="24"/>
        </w:rPr>
        <w:t>Event by displaying signs! Make and erect a big vinyl idle-free banner, or make a large, sandwich board sized poster or two, plus a few signs mounted on a stick.</w:t>
      </w:r>
      <w:r w:rsidR="003B46B5" w:rsidRPr="00FB4380">
        <w:rPr>
          <w:sz w:val="24"/>
          <w:szCs w:val="24"/>
        </w:rPr>
        <w:t xml:space="preserve">  </w:t>
      </w:r>
    </w:p>
    <w:p w14:paraId="4F2388EA" w14:textId="77777777" w:rsidR="003B46B5" w:rsidRPr="00FB4380" w:rsidRDefault="003B46B5" w:rsidP="003B46B5">
      <w:pPr>
        <w:pStyle w:val="ListParagraph"/>
        <w:ind w:left="360"/>
        <w:rPr>
          <w:sz w:val="24"/>
          <w:szCs w:val="24"/>
        </w:rPr>
      </w:pPr>
    </w:p>
    <w:p w14:paraId="214867AE" w14:textId="4BDC3FB5" w:rsidR="003B46B5" w:rsidRPr="00E56673" w:rsidRDefault="003B46B5" w:rsidP="003B46B5">
      <w:pPr>
        <w:rPr>
          <w:b/>
          <w:sz w:val="28"/>
          <w:szCs w:val="28"/>
        </w:rPr>
      </w:pPr>
      <w:r w:rsidRPr="00E56673">
        <w:rPr>
          <w:b/>
          <w:sz w:val="28"/>
          <w:szCs w:val="28"/>
        </w:rPr>
        <w:t xml:space="preserve">How to Conduct the Driver </w:t>
      </w:r>
      <w:r w:rsidR="00897578" w:rsidRPr="00E56673">
        <w:rPr>
          <w:b/>
          <w:sz w:val="28"/>
          <w:szCs w:val="28"/>
        </w:rPr>
        <w:t>Contact</w:t>
      </w:r>
      <w:r w:rsidRPr="00E56673">
        <w:rPr>
          <w:b/>
          <w:sz w:val="28"/>
          <w:szCs w:val="28"/>
        </w:rPr>
        <w:t xml:space="preserve"> Event:</w:t>
      </w:r>
    </w:p>
    <w:p w14:paraId="71BE3C8C" w14:textId="0B82B9B5" w:rsidR="00C73B03" w:rsidRPr="00FB4DCC" w:rsidRDefault="00C73B03" w:rsidP="00C73B03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AD7BA4">
        <w:rPr>
          <w:sz w:val="24"/>
          <w:szCs w:val="24"/>
        </w:rPr>
        <w:t xml:space="preserve">If students are conducting </w:t>
      </w:r>
      <w:r>
        <w:rPr>
          <w:sz w:val="24"/>
          <w:szCs w:val="24"/>
        </w:rPr>
        <w:t xml:space="preserve">the driver </w:t>
      </w:r>
      <w:r w:rsidR="00897578">
        <w:rPr>
          <w:sz w:val="24"/>
          <w:szCs w:val="24"/>
        </w:rPr>
        <w:t>contact</w:t>
      </w:r>
      <w:r>
        <w:rPr>
          <w:sz w:val="24"/>
          <w:szCs w:val="24"/>
        </w:rPr>
        <w:t xml:space="preserve"> event</w:t>
      </w:r>
      <w:r w:rsidRPr="00AD7B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their safety must be the top priority.  Schools should provide </w:t>
      </w:r>
      <w:r w:rsidRPr="00AD7BA4">
        <w:rPr>
          <w:sz w:val="24"/>
          <w:szCs w:val="24"/>
        </w:rPr>
        <w:t>whatever supervision they feel is necessary (e.g., assigning teachers or parents to escort and assist the children</w:t>
      </w:r>
      <w:r>
        <w:rPr>
          <w:sz w:val="24"/>
          <w:szCs w:val="24"/>
        </w:rPr>
        <w:t>,</w:t>
      </w:r>
      <w:r w:rsidRPr="00AD7BA4">
        <w:rPr>
          <w:sz w:val="24"/>
          <w:szCs w:val="24"/>
        </w:rPr>
        <w:t xml:space="preserve"> </w:t>
      </w:r>
      <w:r>
        <w:rPr>
          <w:sz w:val="24"/>
          <w:szCs w:val="24"/>
        </w:rPr>
        <w:t>or pairing older students together</w:t>
      </w:r>
      <w:r w:rsidRPr="00AD7BA4">
        <w:rPr>
          <w:sz w:val="24"/>
          <w:szCs w:val="24"/>
        </w:rPr>
        <w:t>).</w:t>
      </w:r>
    </w:p>
    <w:p w14:paraId="2A25CBDC" w14:textId="7E764CD9" w:rsidR="00E7024F" w:rsidRPr="00A44433" w:rsidRDefault="00C73B03" w:rsidP="00E7024F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Schools can also have staff or parents </w:t>
      </w:r>
      <w:r w:rsidRPr="00AD7BA4">
        <w:rPr>
          <w:sz w:val="24"/>
          <w:szCs w:val="24"/>
        </w:rPr>
        <w:t xml:space="preserve">conduct the </w:t>
      </w:r>
      <w:r w:rsidR="00F46CE3">
        <w:rPr>
          <w:sz w:val="24"/>
          <w:szCs w:val="24"/>
        </w:rPr>
        <w:t xml:space="preserve">driver </w:t>
      </w:r>
      <w:r w:rsidR="00EF6512">
        <w:rPr>
          <w:sz w:val="24"/>
          <w:szCs w:val="24"/>
        </w:rPr>
        <w:t>contact</w:t>
      </w:r>
      <w:r w:rsidR="00F46CE3">
        <w:rPr>
          <w:sz w:val="24"/>
          <w:szCs w:val="24"/>
        </w:rPr>
        <w:t xml:space="preserve"> event.  </w:t>
      </w:r>
    </w:p>
    <w:p w14:paraId="070A7A49" w14:textId="311B078E" w:rsidR="00CC6E29" w:rsidRPr="00FB4380" w:rsidRDefault="003B46B5" w:rsidP="003B46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B4380">
        <w:rPr>
          <w:sz w:val="24"/>
          <w:szCs w:val="24"/>
        </w:rPr>
        <w:t xml:space="preserve">During afternoon pick-up for two consecutive days, parents, staff and/or students involved in the project should </w:t>
      </w:r>
      <w:r w:rsidR="00CE3B6D">
        <w:rPr>
          <w:sz w:val="24"/>
          <w:szCs w:val="24"/>
        </w:rPr>
        <w:t>talk</w:t>
      </w:r>
      <w:r w:rsidRPr="00FB4380">
        <w:rPr>
          <w:sz w:val="24"/>
          <w:szCs w:val="24"/>
        </w:rPr>
        <w:t xml:space="preserve"> to all drivers at the school.  </w:t>
      </w:r>
    </w:p>
    <w:p w14:paraId="3802014F" w14:textId="2AF710CA" w:rsidR="007A0FE5" w:rsidRPr="007A0FE5" w:rsidRDefault="003B46B5" w:rsidP="003B46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0FE5">
        <w:rPr>
          <w:sz w:val="24"/>
          <w:szCs w:val="24"/>
        </w:rPr>
        <w:t xml:space="preserve">Non-idling drivers </w:t>
      </w:r>
      <w:r w:rsidR="007A0FE5" w:rsidRPr="007A0FE5">
        <w:rPr>
          <w:sz w:val="24"/>
          <w:szCs w:val="24"/>
        </w:rPr>
        <w:t>will</w:t>
      </w:r>
      <w:r w:rsidR="00375211">
        <w:rPr>
          <w:sz w:val="24"/>
          <w:szCs w:val="24"/>
        </w:rPr>
        <w:t xml:space="preserve"> be thanked for not idling. I</w:t>
      </w:r>
      <w:r w:rsidRPr="007A0FE5">
        <w:rPr>
          <w:sz w:val="24"/>
          <w:szCs w:val="24"/>
        </w:rPr>
        <w:t xml:space="preserve">dling drivers </w:t>
      </w:r>
      <w:r w:rsidR="00375211">
        <w:rPr>
          <w:sz w:val="24"/>
          <w:szCs w:val="24"/>
        </w:rPr>
        <w:t xml:space="preserve">that are willing </w:t>
      </w:r>
      <w:r w:rsidRPr="007A0FE5">
        <w:rPr>
          <w:sz w:val="24"/>
          <w:szCs w:val="24"/>
        </w:rPr>
        <w:t xml:space="preserve">will </w:t>
      </w:r>
      <w:r w:rsidR="00375211">
        <w:rPr>
          <w:sz w:val="24"/>
          <w:szCs w:val="24"/>
        </w:rPr>
        <w:t xml:space="preserve">learn the benefits in avoiding idling as they wait and asked to pledge not to idle by being offered the </w:t>
      </w:r>
      <w:r w:rsidR="00375211" w:rsidRPr="00375211">
        <w:rPr>
          <w:i/>
          <w:sz w:val="24"/>
          <w:szCs w:val="24"/>
        </w:rPr>
        <w:t>“</w:t>
      </w:r>
      <w:r w:rsidR="00D17110">
        <w:rPr>
          <w:i/>
          <w:sz w:val="24"/>
          <w:szCs w:val="24"/>
        </w:rPr>
        <w:t>be idle-free for our health and planet</w:t>
      </w:r>
      <w:r w:rsidR="00375211" w:rsidRPr="00375211">
        <w:rPr>
          <w:i/>
          <w:sz w:val="24"/>
          <w:szCs w:val="24"/>
        </w:rPr>
        <w:t>”</w:t>
      </w:r>
      <w:r w:rsidR="00375211">
        <w:rPr>
          <w:sz w:val="24"/>
          <w:szCs w:val="24"/>
        </w:rPr>
        <w:t xml:space="preserve"> window cling decal</w:t>
      </w:r>
      <w:r w:rsidRPr="007A0FE5">
        <w:rPr>
          <w:sz w:val="24"/>
          <w:szCs w:val="24"/>
        </w:rPr>
        <w:t xml:space="preserve">.  </w:t>
      </w:r>
      <w:r w:rsidR="007A0FE5" w:rsidRPr="007A0FE5">
        <w:rPr>
          <w:sz w:val="24"/>
          <w:szCs w:val="24"/>
        </w:rPr>
        <w:t>All drivers</w:t>
      </w:r>
      <w:r w:rsidR="00375211">
        <w:rPr>
          <w:sz w:val="24"/>
          <w:szCs w:val="24"/>
        </w:rPr>
        <w:t xml:space="preserve"> – idling or non-idling --</w:t>
      </w:r>
      <w:r w:rsidR="007A0FE5" w:rsidRPr="007A0FE5">
        <w:rPr>
          <w:sz w:val="24"/>
          <w:szCs w:val="24"/>
        </w:rPr>
        <w:t xml:space="preserve"> should be</w:t>
      </w:r>
      <w:r w:rsidR="00375211">
        <w:rPr>
          <w:sz w:val="24"/>
          <w:szCs w:val="24"/>
        </w:rPr>
        <w:t xml:space="preserve"> offered the </w:t>
      </w:r>
      <w:r w:rsidR="00D17110" w:rsidRPr="00D17110">
        <w:rPr>
          <w:i/>
          <w:iCs/>
          <w:sz w:val="24"/>
          <w:szCs w:val="24"/>
        </w:rPr>
        <w:t>S</w:t>
      </w:r>
      <w:r w:rsidR="00FF5613">
        <w:rPr>
          <w:i/>
          <w:iCs/>
          <w:sz w:val="24"/>
          <w:szCs w:val="24"/>
        </w:rPr>
        <w:t>ustainable America</w:t>
      </w:r>
      <w:r w:rsidR="00D17110">
        <w:rPr>
          <w:sz w:val="24"/>
          <w:szCs w:val="24"/>
        </w:rPr>
        <w:t xml:space="preserve"> i</w:t>
      </w:r>
      <w:r w:rsidR="00375211">
        <w:rPr>
          <w:sz w:val="24"/>
          <w:szCs w:val="24"/>
        </w:rPr>
        <w:t xml:space="preserve">dle </w:t>
      </w:r>
      <w:r w:rsidR="00D17110">
        <w:rPr>
          <w:sz w:val="24"/>
          <w:szCs w:val="24"/>
        </w:rPr>
        <w:t>f</w:t>
      </w:r>
      <w:r w:rsidR="00375211">
        <w:rPr>
          <w:sz w:val="24"/>
          <w:szCs w:val="24"/>
        </w:rPr>
        <w:t xml:space="preserve">ree </w:t>
      </w:r>
      <w:r w:rsidR="00D17110">
        <w:rPr>
          <w:sz w:val="24"/>
          <w:szCs w:val="24"/>
        </w:rPr>
        <w:t>s</w:t>
      </w:r>
      <w:r w:rsidR="00375211">
        <w:rPr>
          <w:sz w:val="24"/>
          <w:szCs w:val="24"/>
        </w:rPr>
        <w:t>chools f</w:t>
      </w:r>
      <w:r w:rsidR="007A0FE5" w:rsidRPr="007A0FE5">
        <w:rPr>
          <w:sz w:val="24"/>
          <w:szCs w:val="24"/>
        </w:rPr>
        <w:t>lyer</w:t>
      </w:r>
      <w:r w:rsidR="0009695B">
        <w:rPr>
          <w:sz w:val="24"/>
          <w:szCs w:val="24"/>
        </w:rPr>
        <w:t>.</w:t>
      </w:r>
    </w:p>
    <w:p w14:paraId="3FF915C8" w14:textId="350550CE" w:rsidR="00CC6E29" w:rsidRPr="00FB4380" w:rsidRDefault="00375211" w:rsidP="00F16DA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OPTIONAL: </w:t>
      </w:r>
      <w:r w:rsidR="003B46B5" w:rsidRPr="00FB4380">
        <w:rPr>
          <w:sz w:val="24"/>
          <w:szCs w:val="24"/>
        </w:rPr>
        <w:t xml:space="preserve">Providing incentives (e.g., small prizes or giveaways) to drivers </w:t>
      </w:r>
      <w:r w:rsidR="007A0FE5">
        <w:rPr>
          <w:sz w:val="24"/>
          <w:szCs w:val="24"/>
        </w:rPr>
        <w:t>c</w:t>
      </w:r>
      <w:r w:rsidR="003B46B5" w:rsidRPr="00FB4380">
        <w:rPr>
          <w:sz w:val="24"/>
          <w:szCs w:val="24"/>
        </w:rPr>
        <w:t xml:space="preserve">an be very powerful.  Some ideas are </w:t>
      </w:r>
      <w:r w:rsidR="00093BC8" w:rsidRPr="00FB4380">
        <w:rPr>
          <w:sz w:val="24"/>
          <w:szCs w:val="24"/>
        </w:rPr>
        <w:t>key chains</w:t>
      </w:r>
      <w:r w:rsidR="003B46B5" w:rsidRPr="00FB4380">
        <w:rPr>
          <w:sz w:val="24"/>
          <w:szCs w:val="24"/>
        </w:rPr>
        <w:t xml:space="preserve"> with the school logo on one side and the </w:t>
      </w:r>
      <w:r w:rsidR="00D17110" w:rsidRPr="00D17110">
        <w:rPr>
          <w:i/>
          <w:iCs/>
          <w:sz w:val="24"/>
          <w:szCs w:val="24"/>
        </w:rPr>
        <w:t>be idle-free for our health and planet</w:t>
      </w:r>
      <w:r w:rsidR="003B46B5" w:rsidRPr="00FB4380">
        <w:rPr>
          <w:sz w:val="24"/>
          <w:szCs w:val="24"/>
        </w:rPr>
        <w:t xml:space="preserve"> logo on the other side, coupons</w:t>
      </w:r>
      <w:r w:rsidR="00546D2C">
        <w:rPr>
          <w:sz w:val="24"/>
          <w:szCs w:val="24"/>
        </w:rPr>
        <w:t>,</w:t>
      </w:r>
      <w:r w:rsidR="003B46B5" w:rsidRPr="00FB4380">
        <w:rPr>
          <w:sz w:val="24"/>
          <w:szCs w:val="24"/>
        </w:rPr>
        <w:t xml:space="preserve"> or </w:t>
      </w:r>
      <w:r w:rsidR="00093BC8" w:rsidRPr="00FB4380">
        <w:rPr>
          <w:sz w:val="24"/>
          <w:szCs w:val="24"/>
        </w:rPr>
        <w:t>gift cards</w:t>
      </w:r>
      <w:r w:rsidR="003B46B5" w:rsidRPr="00FB4380">
        <w:rPr>
          <w:sz w:val="24"/>
          <w:szCs w:val="24"/>
        </w:rPr>
        <w:t xml:space="preserve"> to local businesses, etc.</w:t>
      </w:r>
      <w:r w:rsidR="00CC6E29" w:rsidRPr="00FB4380">
        <w:rPr>
          <w:i/>
          <w:sz w:val="24"/>
          <w:szCs w:val="24"/>
        </w:rPr>
        <w:t xml:space="preserve"> </w:t>
      </w:r>
      <w:r w:rsidR="00F16DAD" w:rsidRPr="00FB4380">
        <w:rPr>
          <w:sz w:val="24"/>
          <w:szCs w:val="24"/>
        </w:rPr>
        <w:t xml:space="preserve"> Schools are responsible for purchasing any incentives</w:t>
      </w:r>
      <w:r w:rsidR="007A0FE5">
        <w:rPr>
          <w:i/>
          <w:sz w:val="24"/>
          <w:szCs w:val="24"/>
        </w:rPr>
        <w:t>.</w:t>
      </w:r>
    </w:p>
    <w:p w14:paraId="51C56A94" w14:textId="240D2C6D" w:rsidR="000F0DD6" w:rsidRPr="007A0FE5" w:rsidRDefault="000F0DD6" w:rsidP="007A0FE5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7A0FE5">
        <w:rPr>
          <w:sz w:val="24"/>
          <w:szCs w:val="24"/>
        </w:rPr>
        <w:t>If the school chooses to purchase incentives with an idling reduction logo on it</w:t>
      </w:r>
      <w:r w:rsidR="0009695B">
        <w:rPr>
          <w:sz w:val="24"/>
          <w:szCs w:val="24"/>
        </w:rPr>
        <w:t xml:space="preserve"> </w:t>
      </w:r>
      <w:r w:rsidR="0009695B">
        <w:rPr>
          <w:i/>
          <w:sz w:val="24"/>
          <w:szCs w:val="24"/>
        </w:rPr>
        <w:t>(See “</w:t>
      </w:r>
      <w:r w:rsidR="00D17110">
        <w:rPr>
          <w:i/>
          <w:sz w:val="24"/>
          <w:szCs w:val="24"/>
        </w:rPr>
        <w:t>be idle-free for our health and planet</w:t>
      </w:r>
      <w:r w:rsidR="0009695B">
        <w:rPr>
          <w:i/>
          <w:sz w:val="24"/>
          <w:szCs w:val="24"/>
        </w:rPr>
        <w:t>”)</w:t>
      </w:r>
      <w:r w:rsidRPr="007A0FE5">
        <w:rPr>
          <w:sz w:val="24"/>
          <w:szCs w:val="24"/>
        </w:rPr>
        <w:t>, it is strongly recommended to also have the school logo</w:t>
      </w:r>
      <w:r w:rsidR="001313A6">
        <w:rPr>
          <w:sz w:val="24"/>
          <w:szCs w:val="24"/>
        </w:rPr>
        <w:t xml:space="preserve"> on the item to increase use. </w:t>
      </w:r>
    </w:p>
    <w:p w14:paraId="1D969033" w14:textId="43ACD92F" w:rsidR="000F0DD6" w:rsidRPr="00F76708" w:rsidRDefault="000F0DD6" w:rsidP="000F0D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Driver </w:t>
      </w:r>
      <w:r w:rsidR="00897578">
        <w:rPr>
          <w:sz w:val="24"/>
          <w:szCs w:val="24"/>
        </w:rPr>
        <w:t>Contact</w:t>
      </w:r>
      <w:r>
        <w:rPr>
          <w:sz w:val="24"/>
          <w:szCs w:val="24"/>
        </w:rPr>
        <w:t xml:space="preserve"> Event is the correct time to provide any incentives.  Providing additional messaging at this point (vs. at the beginning of a campaign) will have the most impact as a campaign message reminder. </w:t>
      </w:r>
    </w:p>
    <w:p w14:paraId="3426C59A" w14:textId="77777777" w:rsidR="000F0DD6" w:rsidRPr="003B46B5" w:rsidRDefault="000F0DD6" w:rsidP="00CC6E29">
      <w:pPr>
        <w:pStyle w:val="ListParagraph"/>
        <w:ind w:left="360"/>
        <w:rPr>
          <w:b/>
        </w:rPr>
      </w:pPr>
    </w:p>
    <w:sectPr w:rsidR="000F0DD6" w:rsidRPr="003B46B5" w:rsidSect="00FA35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0966" w14:textId="77777777" w:rsidR="005F3F7F" w:rsidRDefault="005F3F7F" w:rsidP="006D2F43">
      <w:r>
        <w:separator/>
      </w:r>
    </w:p>
  </w:endnote>
  <w:endnote w:type="continuationSeparator" w:id="0">
    <w:p w14:paraId="35F0EB48" w14:textId="77777777" w:rsidR="005F3F7F" w:rsidRDefault="005F3F7F" w:rsidP="006D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C963" w14:textId="1FF18E7F" w:rsidR="00375211" w:rsidRPr="00B3124B" w:rsidRDefault="00375211" w:rsidP="00E3001F">
    <w:pPr>
      <w:pStyle w:val="Header"/>
      <w:spacing w:before="2" w:after="2"/>
      <w:jc w:val="center"/>
      <w:rPr>
        <w:b/>
        <w:i/>
        <w:sz w:val="48"/>
        <w:szCs w:val="48"/>
      </w:rPr>
    </w:pPr>
    <w:r w:rsidRPr="00B3124B">
      <w:rPr>
        <w:b/>
        <w:i/>
        <w:sz w:val="48"/>
        <w:szCs w:val="48"/>
      </w:rPr>
      <w:t>Turn Your Key, Be Idle Free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2C0E" w14:textId="77777777" w:rsidR="005F3F7F" w:rsidRDefault="005F3F7F" w:rsidP="006D2F43">
      <w:r>
        <w:separator/>
      </w:r>
    </w:p>
  </w:footnote>
  <w:footnote w:type="continuationSeparator" w:id="0">
    <w:p w14:paraId="6F85A34E" w14:textId="77777777" w:rsidR="005F3F7F" w:rsidRDefault="005F3F7F" w:rsidP="006D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74F3" w14:textId="77777777" w:rsidR="00375211" w:rsidRPr="00740B5A" w:rsidRDefault="00375211" w:rsidP="00E3001F">
    <w:pPr>
      <w:pStyle w:val="Header"/>
      <w:spacing w:before="2" w:after="2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14:paraId="65C97BBF" w14:textId="77777777" w:rsidR="00375211" w:rsidRDefault="00375211" w:rsidP="00E3001F">
    <w:pPr>
      <w:pStyle w:val="Header"/>
      <w:spacing w:before="2" w:after="2"/>
      <w:jc w:val="center"/>
      <w:rPr>
        <w:b/>
        <w:sz w:val="32"/>
        <w:szCs w:val="32"/>
      </w:rPr>
    </w:pPr>
  </w:p>
  <w:p w14:paraId="7D9D36AF" w14:textId="34651939" w:rsidR="00375211" w:rsidRPr="00E3001F" w:rsidRDefault="00375211" w:rsidP="00E3001F">
    <w:pPr>
      <w:pStyle w:val="Header"/>
      <w:spacing w:before="2" w:after="2"/>
      <w:jc w:val="center"/>
      <w:rPr>
        <w:rFonts w:ascii="Times" w:hAnsi="Times"/>
        <w:sz w:val="20"/>
        <w:szCs w:val="20"/>
      </w:rPr>
    </w:pPr>
    <w:r>
      <w:rPr>
        <w:b/>
        <w:sz w:val="32"/>
        <w:szCs w:val="32"/>
      </w:rPr>
      <w:t xml:space="preserve">How to Conduct the Driver </w:t>
    </w:r>
    <w:r w:rsidR="00897578">
      <w:rPr>
        <w:b/>
        <w:sz w:val="32"/>
        <w:szCs w:val="32"/>
      </w:rPr>
      <w:t>Contact</w:t>
    </w:r>
    <w:r>
      <w:rPr>
        <w:b/>
        <w:sz w:val="32"/>
        <w:szCs w:val="32"/>
      </w:rPr>
      <w:t xml:space="preserve">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88B"/>
    <w:multiLevelType w:val="hybridMultilevel"/>
    <w:tmpl w:val="98EAE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415A0"/>
    <w:multiLevelType w:val="hybridMultilevel"/>
    <w:tmpl w:val="831C4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DCD"/>
    <w:multiLevelType w:val="hybridMultilevel"/>
    <w:tmpl w:val="5BF2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66E28"/>
    <w:multiLevelType w:val="hybridMultilevel"/>
    <w:tmpl w:val="57221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44DEB"/>
    <w:multiLevelType w:val="hybridMultilevel"/>
    <w:tmpl w:val="26C22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3F23"/>
    <w:multiLevelType w:val="hybridMultilevel"/>
    <w:tmpl w:val="AF8AB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85E5C"/>
    <w:multiLevelType w:val="hybridMultilevel"/>
    <w:tmpl w:val="8EE0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C07C5"/>
    <w:multiLevelType w:val="hybridMultilevel"/>
    <w:tmpl w:val="C38E9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15CF2"/>
    <w:multiLevelType w:val="hybridMultilevel"/>
    <w:tmpl w:val="0BE0F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184454"/>
    <w:multiLevelType w:val="hybridMultilevel"/>
    <w:tmpl w:val="36607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271F9"/>
    <w:multiLevelType w:val="hybridMultilevel"/>
    <w:tmpl w:val="62D27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B5784"/>
    <w:multiLevelType w:val="hybridMultilevel"/>
    <w:tmpl w:val="33582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917EF1"/>
    <w:multiLevelType w:val="hybridMultilevel"/>
    <w:tmpl w:val="CDCA5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0466F"/>
    <w:multiLevelType w:val="hybridMultilevel"/>
    <w:tmpl w:val="CA84B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01485"/>
    <w:multiLevelType w:val="hybridMultilevel"/>
    <w:tmpl w:val="BA3E8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F3F7B"/>
    <w:multiLevelType w:val="hybridMultilevel"/>
    <w:tmpl w:val="A4FE3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94ED5"/>
    <w:multiLevelType w:val="hybridMultilevel"/>
    <w:tmpl w:val="9672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129FD"/>
    <w:multiLevelType w:val="hybridMultilevel"/>
    <w:tmpl w:val="FB00D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6958C5"/>
    <w:multiLevelType w:val="hybridMultilevel"/>
    <w:tmpl w:val="0248E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945A45"/>
    <w:multiLevelType w:val="hybridMultilevel"/>
    <w:tmpl w:val="A53EB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1292267">
    <w:abstractNumId w:val="0"/>
  </w:num>
  <w:num w:numId="2" w16cid:durableId="1704399506">
    <w:abstractNumId w:val="15"/>
  </w:num>
  <w:num w:numId="3" w16cid:durableId="933632071">
    <w:abstractNumId w:val="16"/>
  </w:num>
  <w:num w:numId="4" w16cid:durableId="787554551">
    <w:abstractNumId w:val="6"/>
  </w:num>
  <w:num w:numId="5" w16cid:durableId="1782647119">
    <w:abstractNumId w:val="4"/>
  </w:num>
  <w:num w:numId="6" w16cid:durableId="351688174">
    <w:abstractNumId w:val="19"/>
  </w:num>
  <w:num w:numId="7" w16cid:durableId="1633823815">
    <w:abstractNumId w:val="3"/>
  </w:num>
  <w:num w:numId="8" w16cid:durableId="907767149">
    <w:abstractNumId w:val="2"/>
  </w:num>
  <w:num w:numId="9" w16cid:durableId="338704774">
    <w:abstractNumId w:val="7"/>
  </w:num>
  <w:num w:numId="10" w16cid:durableId="1066300994">
    <w:abstractNumId w:val="18"/>
  </w:num>
  <w:num w:numId="11" w16cid:durableId="744574366">
    <w:abstractNumId w:val="12"/>
  </w:num>
  <w:num w:numId="12" w16cid:durableId="873082323">
    <w:abstractNumId w:val="1"/>
  </w:num>
  <w:num w:numId="13" w16cid:durableId="483591243">
    <w:abstractNumId w:val="17"/>
  </w:num>
  <w:num w:numId="14" w16cid:durableId="900553082">
    <w:abstractNumId w:val="9"/>
  </w:num>
  <w:num w:numId="15" w16cid:durableId="36469198">
    <w:abstractNumId w:val="10"/>
  </w:num>
  <w:num w:numId="16" w16cid:durableId="932518620">
    <w:abstractNumId w:val="13"/>
  </w:num>
  <w:num w:numId="17" w16cid:durableId="381560609">
    <w:abstractNumId w:val="11"/>
  </w:num>
  <w:num w:numId="18" w16cid:durableId="2057704151">
    <w:abstractNumId w:val="14"/>
  </w:num>
  <w:num w:numId="19" w16cid:durableId="750078572">
    <w:abstractNumId w:val="8"/>
  </w:num>
  <w:num w:numId="20" w16cid:durableId="1483886259">
    <w:abstractNumId w:val="5"/>
  </w:num>
  <w:num w:numId="21" w16cid:durableId="197009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4AA"/>
    <w:rsid w:val="0000332B"/>
    <w:rsid w:val="00006AE7"/>
    <w:rsid w:val="00055859"/>
    <w:rsid w:val="00064134"/>
    <w:rsid w:val="00066613"/>
    <w:rsid w:val="00072CCC"/>
    <w:rsid w:val="00093BC8"/>
    <w:rsid w:val="0009695B"/>
    <w:rsid w:val="000A244D"/>
    <w:rsid w:val="000B7CED"/>
    <w:rsid w:val="000C0A4A"/>
    <w:rsid w:val="000C2DDA"/>
    <w:rsid w:val="000E052D"/>
    <w:rsid w:val="000F0850"/>
    <w:rsid w:val="000F0DD6"/>
    <w:rsid w:val="000F4A7C"/>
    <w:rsid w:val="0011450F"/>
    <w:rsid w:val="001264CB"/>
    <w:rsid w:val="001313A6"/>
    <w:rsid w:val="00140190"/>
    <w:rsid w:val="00143828"/>
    <w:rsid w:val="00145D9A"/>
    <w:rsid w:val="0015472D"/>
    <w:rsid w:val="00156813"/>
    <w:rsid w:val="001651A8"/>
    <w:rsid w:val="00187892"/>
    <w:rsid w:val="0019689F"/>
    <w:rsid w:val="001A2BFD"/>
    <w:rsid w:val="001A5692"/>
    <w:rsid w:val="001B144D"/>
    <w:rsid w:val="001B24E9"/>
    <w:rsid w:val="001C1C45"/>
    <w:rsid w:val="001D16E4"/>
    <w:rsid w:val="001D3087"/>
    <w:rsid w:val="001D4C19"/>
    <w:rsid w:val="001F6B75"/>
    <w:rsid w:val="002119E2"/>
    <w:rsid w:val="002321F0"/>
    <w:rsid w:val="002662B8"/>
    <w:rsid w:val="0027478B"/>
    <w:rsid w:val="002829EE"/>
    <w:rsid w:val="00297910"/>
    <w:rsid w:val="002B6492"/>
    <w:rsid w:val="002C1DEB"/>
    <w:rsid w:val="002D099B"/>
    <w:rsid w:val="002E169C"/>
    <w:rsid w:val="002E4B2D"/>
    <w:rsid w:val="002F69F4"/>
    <w:rsid w:val="003001E8"/>
    <w:rsid w:val="00311018"/>
    <w:rsid w:val="00316081"/>
    <w:rsid w:val="003223F8"/>
    <w:rsid w:val="0032543A"/>
    <w:rsid w:val="00341686"/>
    <w:rsid w:val="00373426"/>
    <w:rsid w:val="00375211"/>
    <w:rsid w:val="00391AC3"/>
    <w:rsid w:val="00394FC9"/>
    <w:rsid w:val="003A17DC"/>
    <w:rsid w:val="003A1E91"/>
    <w:rsid w:val="003A232F"/>
    <w:rsid w:val="003B1895"/>
    <w:rsid w:val="003B46B5"/>
    <w:rsid w:val="003B73B4"/>
    <w:rsid w:val="003C71FD"/>
    <w:rsid w:val="003E39FA"/>
    <w:rsid w:val="003F570C"/>
    <w:rsid w:val="004219C0"/>
    <w:rsid w:val="00443022"/>
    <w:rsid w:val="00470FCD"/>
    <w:rsid w:val="0048467D"/>
    <w:rsid w:val="00496175"/>
    <w:rsid w:val="004B719E"/>
    <w:rsid w:val="004B7B30"/>
    <w:rsid w:val="004D2C8C"/>
    <w:rsid w:val="0050315D"/>
    <w:rsid w:val="0051496D"/>
    <w:rsid w:val="00515B42"/>
    <w:rsid w:val="00520823"/>
    <w:rsid w:val="0054207B"/>
    <w:rsid w:val="00546D2C"/>
    <w:rsid w:val="00550BF1"/>
    <w:rsid w:val="00554DB9"/>
    <w:rsid w:val="00561E68"/>
    <w:rsid w:val="0056691A"/>
    <w:rsid w:val="00582B3F"/>
    <w:rsid w:val="00591947"/>
    <w:rsid w:val="005A36A1"/>
    <w:rsid w:val="005A574F"/>
    <w:rsid w:val="005C05C4"/>
    <w:rsid w:val="005D763B"/>
    <w:rsid w:val="005F3F7F"/>
    <w:rsid w:val="00621C27"/>
    <w:rsid w:val="00636711"/>
    <w:rsid w:val="0064028C"/>
    <w:rsid w:val="0064313E"/>
    <w:rsid w:val="00643770"/>
    <w:rsid w:val="00651EFC"/>
    <w:rsid w:val="006633F8"/>
    <w:rsid w:val="006810CA"/>
    <w:rsid w:val="006821C9"/>
    <w:rsid w:val="0068486A"/>
    <w:rsid w:val="006A2822"/>
    <w:rsid w:val="006A3B4D"/>
    <w:rsid w:val="006C05D5"/>
    <w:rsid w:val="006C11A1"/>
    <w:rsid w:val="006C288A"/>
    <w:rsid w:val="006C69C9"/>
    <w:rsid w:val="006D2B4A"/>
    <w:rsid w:val="006D2F43"/>
    <w:rsid w:val="006D4E15"/>
    <w:rsid w:val="006D5FDC"/>
    <w:rsid w:val="006F5448"/>
    <w:rsid w:val="006F6C3A"/>
    <w:rsid w:val="00703AA8"/>
    <w:rsid w:val="007133B1"/>
    <w:rsid w:val="007164AA"/>
    <w:rsid w:val="0072546B"/>
    <w:rsid w:val="0074105F"/>
    <w:rsid w:val="007428D4"/>
    <w:rsid w:val="007474EE"/>
    <w:rsid w:val="00767FC9"/>
    <w:rsid w:val="007752DE"/>
    <w:rsid w:val="00787B1D"/>
    <w:rsid w:val="00790058"/>
    <w:rsid w:val="007917D6"/>
    <w:rsid w:val="007A0FE5"/>
    <w:rsid w:val="007B6E7F"/>
    <w:rsid w:val="007C753A"/>
    <w:rsid w:val="007D176B"/>
    <w:rsid w:val="007D71FE"/>
    <w:rsid w:val="008321F1"/>
    <w:rsid w:val="0083235E"/>
    <w:rsid w:val="00837E45"/>
    <w:rsid w:val="00854D68"/>
    <w:rsid w:val="00863BF6"/>
    <w:rsid w:val="00864101"/>
    <w:rsid w:val="008657C2"/>
    <w:rsid w:val="00872B5E"/>
    <w:rsid w:val="00874282"/>
    <w:rsid w:val="00883865"/>
    <w:rsid w:val="0088474B"/>
    <w:rsid w:val="00890CA7"/>
    <w:rsid w:val="00891CC1"/>
    <w:rsid w:val="00892B83"/>
    <w:rsid w:val="00897578"/>
    <w:rsid w:val="008A69C5"/>
    <w:rsid w:val="008C02F9"/>
    <w:rsid w:val="008D1879"/>
    <w:rsid w:val="008F2B7E"/>
    <w:rsid w:val="009037E9"/>
    <w:rsid w:val="00914FA7"/>
    <w:rsid w:val="00933E70"/>
    <w:rsid w:val="00937F4C"/>
    <w:rsid w:val="00943463"/>
    <w:rsid w:val="00954E02"/>
    <w:rsid w:val="00965BC9"/>
    <w:rsid w:val="00970CFB"/>
    <w:rsid w:val="00993AAA"/>
    <w:rsid w:val="00997FA7"/>
    <w:rsid w:val="009A6A12"/>
    <w:rsid w:val="009F3B59"/>
    <w:rsid w:val="00A11078"/>
    <w:rsid w:val="00A44433"/>
    <w:rsid w:val="00A528F3"/>
    <w:rsid w:val="00A707EA"/>
    <w:rsid w:val="00AA63C7"/>
    <w:rsid w:val="00AB2E35"/>
    <w:rsid w:val="00AC1E10"/>
    <w:rsid w:val="00AD2C53"/>
    <w:rsid w:val="00AD4E72"/>
    <w:rsid w:val="00AE634D"/>
    <w:rsid w:val="00AF4613"/>
    <w:rsid w:val="00B02512"/>
    <w:rsid w:val="00B055A3"/>
    <w:rsid w:val="00B3124B"/>
    <w:rsid w:val="00B34634"/>
    <w:rsid w:val="00B35388"/>
    <w:rsid w:val="00B4032C"/>
    <w:rsid w:val="00B67CE0"/>
    <w:rsid w:val="00BA7365"/>
    <w:rsid w:val="00BD75A2"/>
    <w:rsid w:val="00BE77C7"/>
    <w:rsid w:val="00BF1E8C"/>
    <w:rsid w:val="00BF4DB0"/>
    <w:rsid w:val="00C04DB1"/>
    <w:rsid w:val="00C05075"/>
    <w:rsid w:val="00C11A31"/>
    <w:rsid w:val="00C16B27"/>
    <w:rsid w:val="00C510EB"/>
    <w:rsid w:val="00C52D42"/>
    <w:rsid w:val="00C55E39"/>
    <w:rsid w:val="00C658BD"/>
    <w:rsid w:val="00C73B03"/>
    <w:rsid w:val="00C7785E"/>
    <w:rsid w:val="00C825E6"/>
    <w:rsid w:val="00C85E7A"/>
    <w:rsid w:val="00C97785"/>
    <w:rsid w:val="00CA202C"/>
    <w:rsid w:val="00CA4E2A"/>
    <w:rsid w:val="00CA7089"/>
    <w:rsid w:val="00CB238E"/>
    <w:rsid w:val="00CC4F0B"/>
    <w:rsid w:val="00CC6E29"/>
    <w:rsid w:val="00CD3FEC"/>
    <w:rsid w:val="00CD5954"/>
    <w:rsid w:val="00CD7E68"/>
    <w:rsid w:val="00CE3B6D"/>
    <w:rsid w:val="00CE73F4"/>
    <w:rsid w:val="00CF51FC"/>
    <w:rsid w:val="00CF7065"/>
    <w:rsid w:val="00D12BD6"/>
    <w:rsid w:val="00D15F94"/>
    <w:rsid w:val="00D17110"/>
    <w:rsid w:val="00D23728"/>
    <w:rsid w:val="00D258C0"/>
    <w:rsid w:val="00D3353C"/>
    <w:rsid w:val="00D50F39"/>
    <w:rsid w:val="00D52E60"/>
    <w:rsid w:val="00D70F04"/>
    <w:rsid w:val="00D73CAA"/>
    <w:rsid w:val="00DB1B49"/>
    <w:rsid w:val="00DE1BB5"/>
    <w:rsid w:val="00DF521E"/>
    <w:rsid w:val="00E07995"/>
    <w:rsid w:val="00E158F7"/>
    <w:rsid w:val="00E232FE"/>
    <w:rsid w:val="00E3001F"/>
    <w:rsid w:val="00E3041A"/>
    <w:rsid w:val="00E41C66"/>
    <w:rsid w:val="00E50D68"/>
    <w:rsid w:val="00E56673"/>
    <w:rsid w:val="00E7024F"/>
    <w:rsid w:val="00E81730"/>
    <w:rsid w:val="00E93523"/>
    <w:rsid w:val="00E952C2"/>
    <w:rsid w:val="00EA229B"/>
    <w:rsid w:val="00EA2595"/>
    <w:rsid w:val="00EB6085"/>
    <w:rsid w:val="00EC194C"/>
    <w:rsid w:val="00EC2845"/>
    <w:rsid w:val="00ED081E"/>
    <w:rsid w:val="00EE13CD"/>
    <w:rsid w:val="00EF6512"/>
    <w:rsid w:val="00EF7451"/>
    <w:rsid w:val="00F04CE0"/>
    <w:rsid w:val="00F078AE"/>
    <w:rsid w:val="00F16DAD"/>
    <w:rsid w:val="00F46CE3"/>
    <w:rsid w:val="00F64556"/>
    <w:rsid w:val="00F67916"/>
    <w:rsid w:val="00F839C5"/>
    <w:rsid w:val="00FA35D1"/>
    <w:rsid w:val="00FB2266"/>
    <w:rsid w:val="00FB4380"/>
    <w:rsid w:val="00FC3484"/>
    <w:rsid w:val="00FD1743"/>
    <w:rsid w:val="00FF5613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45AAF6"/>
  <w15:docId w15:val="{FA6F9047-7E31-084A-897C-40FE173A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CD"/>
    <w:pPr>
      <w:ind w:left="720"/>
      <w:contextualSpacing/>
    </w:pPr>
  </w:style>
  <w:style w:type="table" w:styleId="TableGrid">
    <w:name w:val="Table Grid"/>
    <w:basedOn w:val="TableNormal"/>
    <w:uiPriority w:val="59"/>
    <w:rsid w:val="00BF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43"/>
  </w:style>
  <w:style w:type="paragraph" w:styleId="Footer">
    <w:name w:val="footer"/>
    <w:basedOn w:val="Normal"/>
    <w:link w:val="FooterChar"/>
    <w:uiPriority w:val="99"/>
    <w:unhideWhenUsed/>
    <w:rsid w:val="006D2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43"/>
  </w:style>
  <w:style w:type="character" w:styleId="Hyperlink">
    <w:name w:val="Hyperlink"/>
    <w:basedOn w:val="DefaultParagraphFont"/>
    <w:uiPriority w:val="99"/>
    <w:unhideWhenUsed/>
    <w:rsid w:val="003A1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C9"/>
    <w:rPr>
      <w:rFonts w:ascii="Tahoma" w:hAnsi="Tahoma" w:cs="Tahoma"/>
      <w:sz w:val="16"/>
      <w:szCs w:val="16"/>
    </w:rPr>
  </w:style>
  <w:style w:type="character" w:customStyle="1" w:styleId="copytext">
    <w:name w:val="copytext"/>
    <w:basedOn w:val="DefaultParagraphFont"/>
    <w:rsid w:val="00E3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EE6E-BEAF-DF49-BE23-0D4B5E09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Wayne Michaud</cp:lastModifiedBy>
  <cp:revision>10</cp:revision>
  <cp:lastPrinted>2017-11-08T17:49:00Z</cp:lastPrinted>
  <dcterms:created xsi:type="dcterms:W3CDTF">2017-04-08T02:41:00Z</dcterms:created>
  <dcterms:modified xsi:type="dcterms:W3CDTF">2022-09-24T02:08:00Z</dcterms:modified>
</cp:coreProperties>
</file>